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374F8" w14:textId="77777777" w:rsidR="00605D25" w:rsidRDefault="00DD72A0">
      <w:pPr>
        <w:jc w:val="center"/>
        <w:rPr>
          <w:rFonts w:ascii="Calibri" w:eastAsia="Calibri" w:hAnsi="Calibri" w:cs="Calibri"/>
          <w:b/>
          <w:sz w:val="28"/>
          <w:szCs w:val="28"/>
        </w:rPr>
      </w:pPr>
      <w:r>
        <w:rPr>
          <w:noProof/>
        </w:rPr>
        <w:drawing>
          <wp:inline distT="0" distB="0" distL="0" distR="0" wp14:anchorId="22AB40A6" wp14:editId="1EDBD79B">
            <wp:extent cx="1449388" cy="651605"/>
            <wp:effectExtent l="0" t="0" r="0" b="0"/>
            <wp:docPr id="2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a:srcRect/>
                    <a:stretch>
                      <a:fillRect/>
                    </a:stretch>
                  </pic:blipFill>
                  <pic:spPr>
                    <a:xfrm>
                      <a:off x="0" y="0"/>
                      <a:ext cx="1449388" cy="651605"/>
                    </a:xfrm>
                    <a:prstGeom prst="rect">
                      <a:avLst/>
                    </a:prstGeom>
                    <a:ln/>
                  </pic:spPr>
                </pic:pic>
              </a:graphicData>
            </a:graphic>
          </wp:inline>
        </w:drawing>
      </w:r>
    </w:p>
    <w:p w14:paraId="5E6B1D4B" w14:textId="77777777" w:rsidR="00605D25" w:rsidRDefault="00605D25">
      <w:pPr>
        <w:jc w:val="center"/>
        <w:rPr>
          <w:rFonts w:ascii="Calibri" w:eastAsia="Calibri" w:hAnsi="Calibri" w:cs="Calibri"/>
          <w:b/>
          <w:sz w:val="28"/>
          <w:szCs w:val="28"/>
        </w:rPr>
      </w:pPr>
    </w:p>
    <w:p w14:paraId="4E4F9FDC" w14:textId="77777777" w:rsidR="00605D25" w:rsidRDefault="00DD72A0">
      <w:pPr>
        <w:jc w:val="center"/>
        <w:rPr>
          <w:rFonts w:ascii="Calibri" w:eastAsia="Calibri" w:hAnsi="Calibri" w:cs="Calibri"/>
          <w:b/>
          <w:sz w:val="28"/>
          <w:szCs w:val="28"/>
        </w:rPr>
      </w:pPr>
      <w:r>
        <w:rPr>
          <w:rFonts w:ascii="Calibri" w:eastAsia="Calibri" w:hAnsi="Calibri" w:cs="Calibri"/>
          <w:b/>
          <w:sz w:val="28"/>
          <w:szCs w:val="28"/>
        </w:rPr>
        <w:t>M. Agnes Jones Elementary School</w:t>
      </w:r>
    </w:p>
    <w:p w14:paraId="5FB49E0D" w14:textId="77777777" w:rsidR="00605D25" w:rsidRDefault="00DD72A0">
      <w:pPr>
        <w:jc w:val="center"/>
        <w:rPr>
          <w:rFonts w:ascii="Calibri" w:eastAsia="Calibri" w:hAnsi="Calibri" w:cs="Calibri"/>
          <w:b/>
          <w:sz w:val="28"/>
          <w:szCs w:val="28"/>
        </w:rPr>
      </w:pPr>
      <w:r>
        <w:rPr>
          <w:rFonts w:ascii="Calibri" w:eastAsia="Calibri" w:hAnsi="Calibri" w:cs="Calibri"/>
          <w:b/>
          <w:sz w:val="28"/>
          <w:szCs w:val="28"/>
        </w:rPr>
        <w:t xml:space="preserve">Quarantined Scholars </w:t>
      </w:r>
    </w:p>
    <w:p w14:paraId="03099B6D" w14:textId="719C5805" w:rsidR="00605D25" w:rsidRDefault="00DD72A0" w:rsidP="00EF11A2">
      <w:pPr>
        <w:jc w:val="center"/>
        <w:rPr>
          <w:rFonts w:ascii="Calibri" w:eastAsia="Calibri" w:hAnsi="Calibri" w:cs="Calibri"/>
          <w:b/>
          <w:sz w:val="28"/>
          <w:szCs w:val="28"/>
        </w:rPr>
      </w:pPr>
      <w:r>
        <w:rPr>
          <w:rFonts w:ascii="Calibri" w:eastAsia="Calibri" w:hAnsi="Calibri" w:cs="Calibri"/>
          <w:b/>
          <w:sz w:val="28"/>
          <w:szCs w:val="28"/>
        </w:rPr>
        <w:t>Virtual Instructional Plan 202</w:t>
      </w:r>
      <w:r w:rsidR="00FA40D2">
        <w:rPr>
          <w:rFonts w:ascii="Calibri" w:eastAsia="Calibri" w:hAnsi="Calibri" w:cs="Calibri"/>
          <w:b/>
          <w:sz w:val="28"/>
          <w:szCs w:val="28"/>
        </w:rPr>
        <w:t>4</w:t>
      </w:r>
      <w:r>
        <w:rPr>
          <w:rFonts w:ascii="Calibri" w:eastAsia="Calibri" w:hAnsi="Calibri" w:cs="Calibri"/>
          <w:b/>
          <w:sz w:val="28"/>
          <w:szCs w:val="28"/>
        </w:rPr>
        <w:t>-202</w:t>
      </w:r>
      <w:r w:rsidR="00FA40D2">
        <w:rPr>
          <w:rFonts w:ascii="Calibri" w:eastAsia="Calibri" w:hAnsi="Calibri" w:cs="Calibri"/>
          <w:b/>
          <w:sz w:val="28"/>
          <w:szCs w:val="28"/>
        </w:rPr>
        <w:t>5</w:t>
      </w:r>
    </w:p>
    <w:p w14:paraId="229C548E" w14:textId="77777777" w:rsidR="00605D25" w:rsidRDefault="00605D25">
      <w:pPr>
        <w:rPr>
          <w:rFonts w:ascii="Calibri" w:eastAsia="Calibri" w:hAnsi="Calibri" w:cs="Calibri"/>
          <w:b/>
        </w:rPr>
      </w:pPr>
    </w:p>
    <w:p w14:paraId="626488A7" w14:textId="44933AA8" w:rsidR="00605D25" w:rsidRDefault="00DD72A0">
      <w:pPr>
        <w:rPr>
          <w:rFonts w:ascii="Calibri" w:eastAsia="Calibri" w:hAnsi="Calibri" w:cs="Calibri"/>
        </w:rPr>
      </w:pPr>
      <w:r>
        <w:rPr>
          <w:rFonts w:ascii="Calibri" w:eastAsia="Calibri" w:hAnsi="Calibri" w:cs="Calibri"/>
        </w:rPr>
        <w:t xml:space="preserve">This Virtual Instructional Learning Plan outlines our process for continuing instruction in a virtual setting. In this plan we will consider a whole class or individual quarantine.  </w:t>
      </w:r>
    </w:p>
    <w:p w14:paraId="45DB60EF" w14:textId="77777777" w:rsidR="00605D25" w:rsidRDefault="00DD72A0">
      <w:pPr>
        <w:rPr>
          <w:rFonts w:ascii="Calibri" w:eastAsia="Calibri" w:hAnsi="Calibri" w:cs="Calibri"/>
        </w:rPr>
      </w:pPr>
      <w:r>
        <w:rPr>
          <w:rFonts w:ascii="Calibri" w:eastAsia="Calibri" w:hAnsi="Calibri" w:cs="Calibri"/>
        </w:rPr>
        <w:t xml:space="preserve">                                                                     </w:t>
      </w:r>
    </w:p>
    <w:tbl>
      <w:tblPr>
        <w:tblStyle w:val="a"/>
        <w:tblW w:w="9892" w:type="dxa"/>
        <w:tblLayout w:type="fixed"/>
        <w:tblLook w:val="0400" w:firstRow="0" w:lastRow="0" w:firstColumn="0" w:lastColumn="0" w:noHBand="0" w:noVBand="1"/>
      </w:tblPr>
      <w:tblGrid>
        <w:gridCol w:w="4848"/>
        <w:gridCol w:w="5044"/>
      </w:tblGrid>
      <w:tr w:rsidR="00605D25" w14:paraId="126F583F" w14:textId="77777777" w:rsidTr="00F77408">
        <w:trPr>
          <w:trHeight w:val="65"/>
        </w:trPr>
        <w:tc>
          <w:tcPr>
            <w:tcW w:w="2422" w:type="dxa"/>
            <w:tcBorders>
              <w:top w:val="single" w:sz="6" w:space="0" w:color="9E9E9E"/>
              <w:left w:val="single" w:sz="6" w:space="0" w:color="9E9E9E"/>
              <w:bottom w:val="single" w:sz="6" w:space="0" w:color="9E9E9E"/>
              <w:right w:val="single" w:sz="6" w:space="0" w:color="9E9E9E"/>
            </w:tcBorders>
            <w:shd w:val="clear" w:color="auto" w:fill="0070C0"/>
            <w:tcMar>
              <w:top w:w="72" w:type="dxa"/>
              <w:left w:w="144" w:type="dxa"/>
              <w:bottom w:w="72" w:type="dxa"/>
              <w:right w:w="144" w:type="dxa"/>
            </w:tcMar>
          </w:tcPr>
          <w:p w14:paraId="0C228ABE" w14:textId="77777777" w:rsidR="00605D25" w:rsidRDefault="00DD72A0">
            <w:pPr>
              <w:spacing w:line="240" w:lineRule="auto"/>
              <w:jc w:val="center"/>
              <w:rPr>
                <w:rFonts w:ascii="Calibri" w:eastAsia="Calibri" w:hAnsi="Calibri" w:cs="Calibri"/>
              </w:rPr>
            </w:pPr>
            <w:r w:rsidRPr="00E9621F">
              <w:rPr>
                <w:rFonts w:ascii="Calibri" w:eastAsia="Calibri" w:hAnsi="Calibri" w:cs="Calibri"/>
                <w:b/>
                <w:color w:val="FFFFFF" w:themeColor="background1"/>
              </w:rPr>
              <w:t>Whole Class Quarantine</w:t>
            </w:r>
          </w:p>
        </w:tc>
        <w:tc>
          <w:tcPr>
            <w:tcW w:w="2520" w:type="dxa"/>
            <w:tcBorders>
              <w:top w:val="single" w:sz="6" w:space="0" w:color="9E9E9E"/>
              <w:left w:val="single" w:sz="6" w:space="0" w:color="9E9E9E"/>
              <w:bottom w:val="single" w:sz="6" w:space="0" w:color="9E9E9E"/>
              <w:right w:val="single" w:sz="6" w:space="0" w:color="9E9E9E"/>
            </w:tcBorders>
            <w:shd w:val="clear" w:color="auto" w:fill="FFFF00"/>
            <w:tcMar>
              <w:top w:w="72" w:type="dxa"/>
              <w:left w:w="144" w:type="dxa"/>
              <w:bottom w:w="72" w:type="dxa"/>
              <w:right w:w="144" w:type="dxa"/>
            </w:tcMar>
          </w:tcPr>
          <w:p w14:paraId="24314D4D" w14:textId="77777777" w:rsidR="00605D25" w:rsidRDefault="00DD72A0">
            <w:pPr>
              <w:spacing w:line="240" w:lineRule="auto"/>
              <w:jc w:val="center"/>
              <w:rPr>
                <w:rFonts w:ascii="Calibri" w:eastAsia="Calibri" w:hAnsi="Calibri" w:cs="Calibri"/>
              </w:rPr>
            </w:pPr>
            <w:r>
              <w:rPr>
                <w:rFonts w:ascii="Calibri" w:eastAsia="Calibri" w:hAnsi="Calibri" w:cs="Calibri"/>
                <w:b/>
              </w:rPr>
              <w:t>Individual Quarantine</w:t>
            </w:r>
          </w:p>
        </w:tc>
      </w:tr>
      <w:tr w:rsidR="00605D25" w14:paraId="291D6F4C" w14:textId="77777777">
        <w:trPr>
          <w:trHeight w:val="438"/>
        </w:trPr>
        <w:tc>
          <w:tcPr>
            <w:tcW w:w="2422"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5499111F" w14:textId="77777777" w:rsidR="00605D25" w:rsidRDefault="00DD72A0">
            <w:pPr>
              <w:spacing w:line="240" w:lineRule="auto"/>
              <w:jc w:val="center"/>
              <w:rPr>
                <w:rFonts w:ascii="Calibri" w:eastAsia="Calibri" w:hAnsi="Calibri" w:cs="Calibri"/>
              </w:rPr>
            </w:pPr>
            <w:r>
              <w:rPr>
                <w:rFonts w:ascii="Calibri" w:eastAsia="Calibri" w:hAnsi="Calibri" w:cs="Calibri"/>
              </w:rPr>
              <w:t>An entire class is quarantined due to COVID Cases/Exposure (including Teacher)</w:t>
            </w:r>
          </w:p>
        </w:tc>
        <w:tc>
          <w:tcPr>
            <w:tcW w:w="252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tcPr>
          <w:p w14:paraId="0F32C0DC" w14:textId="77777777" w:rsidR="00605D25" w:rsidRDefault="00DD72A0">
            <w:pPr>
              <w:spacing w:line="240" w:lineRule="auto"/>
              <w:jc w:val="center"/>
              <w:rPr>
                <w:rFonts w:ascii="Calibri" w:eastAsia="Calibri" w:hAnsi="Calibri" w:cs="Calibri"/>
              </w:rPr>
            </w:pPr>
            <w:r>
              <w:rPr>
                <w:rFonts w:ascii="Calibri" w:eastAsia="Calibri" w:hAnsi="Calibri" w:cs="Calibri"/>
              </w:rPr>
              <w:t>One or more students test positive (unrelated cases) or one or more students test positive for COVID with exposure to other students within the classroom/team or grade level</w:t>
            </w:r>
          </w:p>
        </w:tc>
      </w:tr>
    </w:tbl>
    <w:p w14:paraId="6CAA21C3" w14:textId="77777777" w:rsidR="00F77408" w:rsidRDefault="00F77408">
      <w:pPr>
        <w:rPr>
          <w:rFonts w:ascii="Calibri" w:eastAsia="Calibri" w:hAnsi="Calibri" w:cs="Calibri"/>
        </w:rPr>
      </w:pPr>
    </w:p>
    <w:p w14:paraId="33E2464C" w14:textId="7702F648" w:rsidR="00F77408" w:rsidRDefault="00F77408">
      <w:pPr>
        <w:rPr>
          <w:rFonts w:ascii="Calibri" w:eastAsia="Calibri" w:hAnsi="Calibri" w:cs="Calibri"/>
        </w:rPr>
      </w:pPr>
      <w:r>
        <w:rPr>
          <w:rFonts w:ascii="Calibri" w:eastAsia="Calibri" w:hAnsi="Calibri" w:cs="Calibri"/>
        </w:rPr>
        <w:t xml:space="preserve">The on-line tools and options below will be available if </w:t>
      </w:r>
      <w:r w:rsidR="00E9621F">
        <w:rPr>
          <w:rFonts w:ascii="Calibri" w:eastAsia="Calibri" w:hAnsi="Calibri" w:cs="Calibri"/>
        </w:rPr>
        <w:t xml:space="preserve">there is a </w:t>
      </w:r>
      <w:r>
        <w:rPr>
          <w:rFonts w:ascii="Calibri" w:eastAsia="Calibri" w:hAnsi="Calibri" w:cs="Calibri"/>
        </w:rPr>
        <w:t>whole class or individual quarantine.</w:t>
      </w:r>
    </w:p>
    <w:p w14:paraId="285F74EC" w14:textId="77777777" w:rsidR="00F77408" w:rsidRDefault="00F77408" w:rsidP="00F77408">
      <w:pPr>
        <w:rPr>
          <w:rFonts w:ascii="Calibri" w:eastAsia="Calibri" w:hAnsi="Calibri" w:cs="Calibri"/>
          <w:b/>
          <w:u w:val="single"/>
        </w:rPr>
      </w:pPr>
    </w:p>
    <w:p w14:paraId="56E40E69" w14:textId="5F49AC2F" w:rsidR="00F77408" w:rsidRDefault="00F77408" w:rsidP="00F77408">
      <w:pPr>
        <w:rPr>
          <w:rFonts w:ascii="Calibri" w:eastAsia="Calibri" w:hAnsi="Calibri" w:cs="Calibri"/>
          <w:b/>
          <w:u w:val="single"/>
        </w:rPr>
      </w:pPr>
      <w:r>
        <w:rPr>
          <w:rFonts w:ascii="Calibri" w:eastAsia="Calibri" w:hAnsi="Calibri" w:cs="Calibri"/>
          <w:b/>
          <w:u w:val="single"/>
        </w:rPr>
        <w:t>Quarantined/Isolated Scholars:</w:t>
      </w:r>
    </w:p>
    <w:p w14:paraId="0609ADB6" w14:textId="77777777" w:rsidR="00F77408" w:rsidRDefault="00F77408" w:rsidP="00F77408">
      <w:pPr>
        <w:numPr>
          <w:ilvl w:val="0"/>
          <w:numId w:val="3"/>
        </w:numPr>
        <w:rPr>
          <w:rFonts w:ascii="Calibri" w:eastAsia="Calibri" w:hAnsi="Calibri" w:cs="Calibri"/>
          <w:b/>
        </w:rPr>
      </w:pPr>
      <w:r>
        <w:rPr>
          <w:rFonts w:ascii="Calibri" w:eastAsia="Calibri" w:hAnsi="Calibri" w:cs="Calibri"/>
        </w:rPr>
        <w:t>Once your scholar has been quarantined/isolated, Ms. Rutledge, our Assistant Principal, will email your scholar’s homeroom teacher who will contact you within 24 hours to share the following information:</w:t>
      </w:r>
    </w:p>
    <w:p w14:paraId="3C59D13F" w14:textId="77777777" w:rsidR="00F77408" w:rsidRDefault="00F77408" w:rsidP="00F77408">
      <w:pPr>
        <w:numPr>
          <w:ilvl w:val="1"/>
          <w:numId w:val="3"/>
        </w:numPr>
        <w:rPr>
          <w:rFonts w:ascii="Calibri" w:eastAsia="Calibri" w:hAnsi="Calibri" w:cs="Calibri"/>
          <w:b/>
        </w:rPr>
      </w:pPr>
      <w:r>
        <w:rPr>
          <w:rFonts w:ascii="Calibri" w:eastAsia="Calibri" w:hAnsi="Calibri" w:cs="Calibri"/>
        </w:rPr>
        <w:t>The best time for Chromebook or iPad pick-up (if your scholar does not already have an assigned device from the school)</w:t>
      </w:r>
    </w:p>
    <w:p w14:paraId="5CBD2538" w14:textId="77777777" w:rsidR="00F77408" w:rsidRDefault="00F77408" w:rsidP="00F77408">
      <w:pPr>
        <w:numPr>
          <w:ilvl w:val="1"/>
          <w:numId w:val="3"/>
        </w:numPr>
        <w:rPr>
          <w:rFonts w:ascii="Calibri" w:eastAsia="Calibri" w:hAnsi="Calibri" w:cs="Calibri"/>
          <w:b/>
        </w:rPr>
      </w:pPr>
      <w:r>
        <w:rPr>
          <w:rFonts w:ascii="Calibri" w:eastAsia="Calibri" w:hAnsi="Calibri" w:cs="Calibri"/>
        </w:rPr>
        <w:t>Where and how to complete assignments in Google Classroom</w:t>
      </w:r>
    </w:p>
    <w:p w14:paraId="59D97339" w14:textId="71154026" w:rsidR="00F77408" w:rsidRDefault="00F77408">
      <w:pPr>
        <w:rPr>
          <w:rFonts w:ascii="Calibri" w:eastAsia="Calibri" w:hAnsi="Calibri" w:cs="Calibri"/>
        </w:rPr>
      </w:pPr>
    </w:p>
    <w:p w14:paraId="06E8ECEE" w14:textId="2F6D3B81" w:rsidR="00F77408" w:rsidRDefault="00F77408" w:rsidP="00F77408">
      <w:pPr>
        <w:rPr>
          <w:rFonts w:ascii="Calibri" w:eastAsia="Calibri" w:hAnsi="Calibri" w:cs="Calibri"/>
          <w:highlight w:val="yellow"/>
        </w:rPr>
      </w:pPr>
      <w:r>
        <w:rPr>
          <w:rFonts w:ascii="Calibri" w:eastAsia="Calibri" w:hAnsi="Calibri" w:cs="Calibri"/>
          <w:b/>
          <w:u w:val="single"/>
        </w:rPr>
        <w:t>Internet Access</w:t>
      </w:r>
      <w:r>
        <w:rPr>
          <w:rFonts w:ascii="Calibri" w:eastAsia="Calibri" w:hAnsi="Calibri" w:cs="Calibri"/>
          <w:b/>
        </w:rPr>
        <w:t xml:space="preserve">:   </w:t>
      </w:r>
      <w:r>
        <w:rPr>
          <w:rFonts w:ascii="Calibri" w:eastAsia="Calibri" w:hAnsi="Calibri" w:cs="Calibri"/>
          <w:b/>
          <w:noProof/>
        </w:rPr>
        <w:drawing>
          <wp:inline distT="114300" distB="114300" distL="114300" distR="114300" wp14:anchorId="4944376B" wp14:editId="590EE01B">
            <wp:extent cx="667173" cy="41047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67173" cy="410470"/>
                    </a:xfrm>
                    <a:prstGeom prst="rect">
                      <a:avLst/>
                    </a:prstGeom>
                    <a:ln/>
                  </pic:spPr>
                </pic:pic>
              </a:graphicData>
            </a:graphic>
          </wp:inline>
        </w:drawing>
      </w:r>
      <w:r>
        <w:rPr>
          <w:rFonts w:ascii="Calibri" w:eastAsia="Calibri" w:hAnsi="Calibri" w:cs="Calibri"/>
          <w:b/>
          <w:noProof/>
        </w:rPr>
        <w:drawing>
          <wp:inline distT="114300" distB="114300" distL="114300" distR="114300" wp14:anchorId="2AB85CA7" wp14:editId="7DC73B45">
            <wp:extent cx="685927" cy="626861"/>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85927" cy="626861"/>
                    </a:xfrm>
                    <a:prstGeom prst="rect">
                      <a:avLst/>
                    </a:prstGeom>
                    <a:ln/>
                  </pic:spPr>
                </pic:pic>
              </a:graphicData>
            </a:graphic>
          </wp:inline>
        </w:drawing>
      </w:r>
    </w:p>
    <w:p w14:paraId="30D61511" w14:textId="77777777" w:rsidR="00F77408" w:rsidRDefault="00F77408" w:rsidP="00F77408">
      <w:pPr>
        <w:numPr>
          <w:ilvl w:val="0"/>
          <w:numId w:val="1"/>
        </w:numPr>
        <w:rPr>
          <w:rFonts w:ascii="Calibri" w:eastAsia="Calibri" w:hAnsi="Calibri" w:cs="Calibri"/>
        </w:rPr>
      </w:pPr>
      <w:r>
        <w:rPr>
          <w:rFonts w:ascii="Calibri" w:eastAsia="Calibri" w:hAnsi="Calibri" w:cs="Calibri"/>
        </w:rPr>
        <w:t>If you need a hotspot to access the internet, please contact the school’s technology contact, Mrs. McGhee at 404-802-3907.  She will put in a ticket for a hotspot for you.  There is only one hotspot per household.</w:t>
      </w:r>
    </w:p>
    <w:p w14:paraId="1FF30645" w14:textId="77777777" w:rsidR="00F77408" w:rsidRDefault="00F77408" w:rsidP="00F77408">
      <w:pPr>
        <w:ind w:left="720"/>
        <w:rPr>
          <w:rFonts w:ascii="Calibri" w:eastAsia="Calibri" w:hAnsi="Calibri" w:cs="Calibri"/>
        </w:rPr>
      </w:pPr>
    </w:p>
    <w:p w14:paraId="5AFDA5C2" w14:textId="38C8E91F" w:rsidR="00F77408" w:rsidRDefault="00F77408" w:rsidP="00F77408">
      <w:pPr>
        <w:rPr>
          <w:rFonts w:ascii="Calibri" w:eastAsia="Calibri" w:hAnsi="Calibri" w:cs="Calibri"/>
          <w:b/>
          <w:u w:val="single"/>
        </w:rPr>
      </w:pPr>
      <w:r>
        <w:rPr>
          <w:rFonts w:ascii="Calibri" w:eastAsia="Calibri" w:hAnsi="Calibri" w:cs="Calibri"/>
        </w:rPr>
        <w:t>*</w:t>
      </w:r>
      <w:r>
        <w:rPr>
          <w:rFonts w:ascii="Calibri" w:eastAsia="Calibri" w:hAnsi="Calibri" w:cs="Calibri"/>
          <w:i/>
          <w:u w:val="single"/>
        </w:rPr>
        <w:t>Please note</w:t>
      </w:r>
      <w:r>
        <w:rPr>
          <w:rFonts w:ascii="Calibri" w:eastAsia="Calibri" w:hAnsi="Calibri" w:cs="Calibri"/>
        </w:rPr>
        <w:t>: If your scholar is sick and unable to complete the assignments, additional time will be allowed to complete assignments once he/she is feeling better. Please be sure to contact the child’s teacher and/or the main office at 404-802-</w:t>
      </w:r>
      <w:r w:rsidR="00E87DE8">
        <w:rPr>
          <w:rFonts w:ascii="Calibri" w:eastAsia="Calibri" w:hAnsi="Calibri" w:cs="Calibri"/>
        </w:rPr>
        <w:t>39</w:t>
      </w:r>
      <w:r>
        <w:rPr>
          <w:rFonts w:ascii="Calibri" w:eastAsia="Calibri" w:hAnsi="Calibri" w:cs="Calibri"/>
        </w:rPr>
        <w:t xml:space="preserve">00 if your child is ill. </w:t>
      </w:r>
    </w:p>
    <w:p w14:paraId="4FCCDF90" w14:textId="77777777" w:rsidR="00F77408" w:rsidRDefault="00F77408" w:rsidP="00F77408">
      <w:pPr>
        <w:rPr>
          <w:rFonts w:ascii="Calibri" w:eastAsia="Calibri" w:hAnsi="Calibri" w:cs="Calibri"/>
          <w:b/>
        </w:rPr>
      </w:pPr>
    </w:p>
    <w:p w14:paraId="01A97A39" w14:textId="77777777" w:rsidR="00F77408" w:rsidRDefault="00F77408" w:rsidP="00F77408">
      <w:pPr>
        <w:rPr>
          <w:rFonts w:ascii="Calibri" w:eastAsia="Calibri" w:hAnsi="Calibri" w:cs="Calibri"/>
          <w:b/>
        </w:rPr>
      </w:pPr>
      <w:r>
        <w:rPr>
          <w:rFonts w:ascii="Calibri" w:eastAsia="Calibri" w:hAnsi="Calibri" w:cs="Calibri"/>
          <w:b/>
        </w:rPr>
        <w:t xml:space="preserve">Assignments:  </w:t>
      </w:r>
    </w:p>
    <w:p w14:paraId="5DC28731" w14:textId="77777777" w:rsidR="00F77408" w:rsidRDefault="00F77408" w:rsidP="00F77408">
      <w:pPr>
        <w:rPr>
          <w:rFonts w:ascii="Calibri" w:eastAsia="Calibri" w:hAnsi="Calibri" w:cs="Calibri"/>
        </w:rPr>
      </w:pPr>
      <w:r>
        <w:rPr>
          <w:rFonts w:ascii="Calibri" w:eastAsia="Calibri" w:hAnsi="Calibri" w:cs="Calibri"/>
        </w:rPr>
        <w:t xml:space="preserve">Your scholar’s teachers will list the directions for assignments and any resources needed to complete the assignments in Google Classroom including supporting videos and links so your scholar has full access and necessary support to complete assignments with quality. </w:t>
      </w:r>
      <w:r>
        <w:rPr>
          <w:noProof/>
        </w:rPr>
        <w:drawing>
          <wp:anchor distT="0" distB="0" distL="114300" distR="114300" simplePos="0" relativeHeight="251660288" behindDoc="0" locked="0" layoutInCell="1" hidden="0" allowOverlap="1" wp14:anchorId="555623CF" wp14:editId="64A8A971">
            <wp:simplePos x="0" y="0"/>
            <wp:positionH relativeFrom="column">
              <wp:posOffset>5372100</wp:posOffset>
            </wp:positionH>
            <wp:positionV relativeFrom="paragraph">
              <wp:posOffset>13970</wp:posOffset>
            </wp:positionV>
            <wp:extent cx="752475" cy="781050"/>
            <wp:effectExtent l="0" t="0" r="0" b="0"/>
            <wp:wrapSquare wrapText="bothSides" distT="0" distB="0" distL="114300" distR="11430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52475" cy="781050"/>
                    </a:xfrm>
                    <a:prstGeom prst="rect">
                      <a:avLst/>
                    </a:prstGeom>
                    <a:ln/>
                  </pic:spPr>
                </pic:pic>
              </a:graphicData>
            </a:graphic>
          </wp:anchor>
        </w:drawing>
      </w:r>
    </w:p>
    <w:p w14:paraId="0AC93C45" w14:textId="77777777" w:rsidR="00F77408" w:rsidRDefault="00F77408" w:rsidP="00F77408">
      <w:pPr>
        <w:rPr>
          <w:rFonts w:ascii="Calibri" w:eastAsia="Calibri" w:hAnsi="Calibri" w:cs="Calibri"/>
        </w:rPr>
      </w:pPr>
    </w:p>
    <w:p w14:paraId="6519DD5C" w14:textId="77777777" w:rsidR="00F77408" w:rsidRDefault="00F77408" w:rsidP="00F77408">
      <w:pPr>
        <w:rPr>
          <w:rFonts w:ascii="Calibri" w:eastAsia="Calibri" w:hAnsi="Calibri" w:cs="Calibri"/>
        </w:rPr>
      </w:pPr>
    </w:p>
    <w:p w14:paraId="2C4DF867" w14:textId="77777777" w:rsidR="00F77408" w:rsidRDefault="00F77408" w:rsidP="00F77408">
      <w:pPr>
        <w:rPr>
          <w:rFonts w:ascii="Calibri" w:eastAsia="Calibri" w:hAnsi="Calibri" w:cs="Calibri"/>
          <w:b/>
        </w:rPr>
      </w:pPr>
    </w:p>
    <w:p w14:paraId="463F4310" w14:textId="77777777" w:rsidR="00F77408" w:rsidRDefault="00F77408" w:rsidP="00F77408">
      <w:pPr>
        <w:rPr>
          <w:rFonts w:ascii="Calibri" w:eastAsia="Calibri" w:hAnsi="Calibri" w:cs="Calibri"/>
        </w:rPr>
      </w:pPr>
      <w:r>
        <w:rPr>
          <w:rFonts w:ascii="Calibri" w:eastAsia="Calibri" w:hAnsi="Calibri" w:cs="Calibri"/>
          <w:b/>
        </w:rPr>
        <w:t>Academic apps</w:t>
      </w:r>
      <w:r>
        <w:rPr>
          <w:rFonts w:ascii="Calibri" w:eastAsia="Calibri" w:hAnsi="Calibri" w:cs="Calibri"/>
        </w:rPr>
        <w:t xml:space="preserve">:   </w:t>
      </w:r>
      <w:r>
        <w:rPr>
          <w:rFonts w:ascii="Calibri" w:eastAsia="Calibri" w:hAnsi="Calibri" w:cs="Calibri"/>
          <w:noProof/>
        </w:rPr>
        <w:drawing>
          <wp:inline distT="114300" distB="114300" distL="114300" distR="114300" wp14:anchorId="35794DCF" wp14:editId="09AADE69">
            <wp:extent cx="768747" cy="701165"/>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768747" cy="701165"/>
                    </a:xfrm>
                    <a:prstGeom prst="rect">
                      <a:avLst/>
                    </a:prstGeom>
                    <a:ln/>
                  </pic:spPr>
                </pic:pic>
              </a:graphicData>
            </a:graphic>
          </wp:inline>
        </w:drawing>
      </w:r>
    </w:p>
    <w:p w14:paraId="03FC86C5" w14:textId="77777777" w:rsidR="00F77408" w:rsidRDefault="00F77408" w:rsidP="00F77408">
      <w:pPr>
        <w:rPr>
          <w:rFonts w:ascii="Calibri" w:eastAsia="Calibri" w:hAnsi="Calibri" w:cs="Calibri"/>
        </w:rPr>
      </w:pPr>
      <w:r>
        <w:rPr>
          <w:rFonts w:ascii="Calibri" w:eastAsia="Calibri" w:hAnsi="Calibri" w:cs="Calibri"/>
        </w:rPr>
        <w:t xml:space="preserve">Although there are multiple apps provided in </w:t>
      </w:r>
      <w:proofErr w:type="spellStart"/>
      <w:r>
        <w:rPr>
          <w:rFonts w:ascii="Calibri" w:eastAsia="Calibri" w:hAnsi="Calibri" w:cs="Calibri"/>
        </w:rPr>
        <w:t>MyBackpack</w:t>
      </w:r>
      <w:proofErr w:type="spellEnd"/>
      <w:r>
        <w:rPr>
          <w:rFonts w:ascii="Calibri" w:eastAsia="Calibri" w:hAnsi="Calibri" w:cs="Calibri"/>
        </w:rPr>
        <w:t>, our teachers will most likely use the identified apps below, as they allow your scholar to access instructional videos/lessons prior to completing assignments:</w:t>
      </w:r>
    </w:p>
    <w:p w14:paraId="09CAF1C3" w14:textId="77777777" w:rsidR="00F77408" w:rsidRDefault="00F77408" w:rsidP="00F77408">
      <w:pPr>
        <w:numPr>
          <w:ilvl w:val="0"/>
          <w:numId w:val="2"/>
        </w:numPr>
        <w:rPr>
          <w:rFonts w:ascii="Calibri" w:eastAsia="Calibri" w:hAnsi="Calibri" w:cs="Calibri"/>
        </w:rPr>
      </w:pPr>
      <w:r>
        <w:rPr>
          <w:rFonts w:ascii="Calibri" w:eastAsia="Calibri" w:hAnsi="Calibri" w:cs="Calibri"/>
        </w:rPr>
        <w:t>Nearpod</w:t>
      </w:r>
    </w:p>
    <w:p w14:paraId="49A9702D" w14:textId="77777777" w:rsidR="00F77408" w:rsidRDefault="00F77408" w:rsidP="00F77408">
      <w:pPr>
        <w:numPr>
          <w:ilvl w:val="0"/>
          <w:numId w:val="2"/>
        </w:numPr>
        <w:rPr>
          <w:rFonts w:ascii="Calibri" w:eastAsia="Calibri" w:hAnsi="Calibri" w:cs="Calibri"/>
        </w:rPr>
      </w:pPr>
      <w:r>
        <w:rPr>
          <w:rFonts w:ascii="Calibri" w:eastAsia="Calibri" w:hAnsi="Calibri" w:cs="Calibri"/>
        </w:rPr>
        <w:t>Social Studies Weekly</w:t>
      </w:r>
    </w:p>
    <w:p w14:paraId="044139E1" w14:textId="77777777" w:rsidR="00F77408" w:rsidRDefault="00F77408" w:rsidP="00F77408">
      <w:pPr>
        <w:numPr>
          <w:ilvl w:val="0"/>
          <w:numId w:val="2"/>
        </w:numPr>
        <w:rPr>
          <w:rFonts w:ascii="Calibri" w:eastAsia="Calibri" w:hAnsi="Calibri" w:cs="Calibri"/>
        </w:rPr>
      </w:pPr>
      <w:r>
        <w:rPr>
          <w:rFonts w:ascii="Calibri" w:eastAsia="Calibri" w:hAnsi="Calibri" w:cs="Calibri"/>
        </w:rPr>
        <w:t>Kids A-Z</w:t>
      </w:r>
    </w:p>
    <w:p w14:paraId="7C863E35" w14:textId="0C9093F7" w:rsidR="00F77408" w:rsidRDefault="00F77408">
      <w:pPr>
        <w:rPr>
          <w:rFonts w:ascii="Calibri" w:eastAsia="Calibri" w:hAnsi="Calibri" w:cs="Calibri"/>
        </w:rPr>
      </w:pPr>
    </w:p>
    <w:p w14:paraId="6F59D611" w14:textId="48C8FE92" w:rsidR="00E9621F" w:rsidRDefault="00E9621F" w:rsidP="00E9621F">
      <w:pPr>
        <w:rPr>
          <w:rFonts w:ascii="Calibri" w:eastAsia="Calibri" w:hAnsi="Calibri" w:cs="Calibri"/>
        </w:rPr>
      </w:pPr>
      <w:r>
        <w:rPr>
          <w:rFonts w:ascii="Calibri" w:eastAsia="Calibri" w:hAnsi="Calibri" w:cs="Calibri"/>
          <w:b/>
        </w:rPr>
        <w:t>Please note</w:t>
      </w:r>
      <w:r>
        <w:rPr>
          <w:rFonts w:ascii="Calibri" w:eastAsia="Calibri" w:hAnsi="Calibri" w:cs="Calibri"/>
        </w:rPr>
        <w:t xml:space="preserve">:  To ensure the continuation of ESOL and Special Education services, Ms. Wiley (ESOL) and Mr. Farrington (Special Education Lead Teacher) will also be notified and be in contact with you.  </w:t>
      </w:r>
      <w:r w:rsidR="00DD72A0">
        <w:rPr>
          <w:rFonts w:ascii="Calibri" w:eastAsia="Calibri" w:hAnsi="Calibri" w:cs="Calibri"/>
        </w:rPr>
        <w:t xml:space="preserve">            </w:t>
      </w:r>
      <w:r>
        <w:rPr>
          <w:rFonts w:ascii="Calibri" w:eastAsia="Calibri" w:hAnsi="Calibri" w:cs="Calibri"/>
        </w:rPr>
        <w:t xml:space="preserve">Ms. Rutledge (Assistant Principal) will contact teachers of quarantined student (s).  </w:t>
      </w:r>
      <w:r w:rsidR="00DD72A0">
        <w:rPr>
          <w:rFonts w:ascii="Calibri" w:eastAsia="Calibri" w:hAnsi="Calibri" w:cs="Calibri"/>
        </w:rPr>
        <w:t>The t</w:t>
      </w:r>
      <w:r>
        <w:rPr>
          <w:rFonts w:ascii="Calibri" w:eastAsia="Calibri" w:hAnsi="Calibri" w:cs="Calibri"/>
        </w:rPr>
        <w:t xml:space="preserve">eacher will then contact parents and upload assignments and resources in Google Classroom.  </w:t>
      </w:r>
    </w:p>
    <w:p w14:paraId="13D2E894" w14:textId="77777777" w:rsidR="00E9621F" w:rsidRDefault="00E9621F" w:rsidP="00E9621F">
      <w:pPr>
        <w:rPr>
          <w:rFonts w:ascii="Calibri" w:eastAsia="Calibri" w:hAnsi="Calibri" w:cs="Calibri"/>
          <w:b/>
        </w:rPr>
      </w:pPr>
    </w:p>
    <w:p w14:paraId="1DC92FE6" w14:textId="77777777" w:rsidR="00E9621F" w:rsidRDefault="00E9621F" w:rsidP="00E9621F">
      <w:pPr>
        <w:rPr>
          <w:rFonts w:ascii="Calibri" w:eastAsia="Calibri" w:hAnsi="Calibri" w:cs="Calibri"/>
          <w:i/>
        </w:rPr>
      </w:pPr>
      <w:r>
        <w:rPr>
          <w:rFonts w:ascii="Calibri" w:eastAsia="Calibri" w:hAnsi="Calibri" w:cs="Calibri"/>
          <w:i/>
        </w:rPr>
        <w:t>*Specials:</w:t>
      </w:r>
    </w:p>
    <w:p w14:paraId="4A3F5B08" w14:textId="77777777" w:rsidR="00E9621F" w:rsidRDefault="00E9621F" w:rsidP="00E9621F">
      <w:pPr>
        <w:numPr>
          <w:ilvl w:val="0"/>
          <w:numId w:val="1"/>
        </w:numPr>
        <w:rPr>
          <w:rFonts w:ascii="Calibri" w:eastAsia="Calibri" w:hAnsi="Calibri" w:cs="Calibri"/>
        </w:rPr>
      </w:pPr>
      <w:r>
        <w:rPr>
          <w:rFonts w:ascii="Calibri" w:eastAsia="Calibri" w:hAnsi="Calibri" w:cs="Calibri"/>
        </w:rPr>
        <w:t>Specials teachers will post assignments, videos and links for scholars in Google Classroom (No Zoom).</w:t>
      </w:r>
    </w:p>
    <w:p w14:paraId="4C0D262F" w14:textId="77777777" w:rsidR="00E9621F" w:rsidRDefault="00E9621F">
      <w:pPr>
        <w:rPr>
          <w:rFonts w:ascii="Calibri" w:eastAsia="Calibri" w:hAnsi="Calibri" w:cs="Calibri"/>
        </w:rPr>
      </w:pPr>
    </w:p>
    <w:p w14:paraId="36F5C76E" w14:textId="22AACAB9" w:rsidR="00E9621F" w:rsidRDefault="00E9621F" w:rsidP="00E9621F">
      <w:pPr>
        <w:rPr>
          <w:rFonts w:ascii="Calibri" w:eastAsia="Calibri" w:hAnsi="Calibri" w:cs="Calibri"/>
        </w:rPr>
      </w:pPr>
      <w:r>
        <w:rPr>
          <w:rFonts w:ascii="Calibri" w:eastAsia="Calibri" w:hAnsi="Calibri" w:cs="Calibri"/>
          <w:i/>
        </w:rPr>
        <w:t>Assignments</w:t>
      </w:r>
      <w:r>
        <w:rPr>
          <w:rFonts w:ascii="Calibri" w:eastAsia="Calibri" w:hAnsi="Calibri" w:cs="Calibri"/>
        </w:rPr>
        <w:t>:</w:t>
      </w:r>
    </w:p>
    <w:p w14:paraId="6338EB70" w14:textId="77777777" w:rsidR="00E9621F" w:rsidRDefault="00E9621F" w:rsidP="00E9621F">
      <w:pPr>
        <w:numPr>
          <w:ilvl w:val="0"/>
          <w:numId w:val="1"/>
        </w:numPr>
        <w:rPr>
          <w:rFonts w:ascii="Calibri" w:eastAsia="Calibri" w:hAnsi="Calibri" w:cs="Calibri"/>
        </w:rPr>
      </w:pPr>
      <w:r>
        <w:rPr>
          <w:rFonts w:ascii="Calibri" w:eastAsia="Calibri" w:hAnsi="Calibri" w:cs="Calibri"/>
        </w:rPr>
        <w:t>If your scholar has not completed assignments in Google Classroom within 3 days, the teacher will contact you for your assistance.  If your scholar needs additional support, please contact your scholar’s teacher.</w:t>
      </w:r>
    </w:p>
    <w:p w14:paraId="19AD03ED" w14:textId="77777777" w:rsidR="00E9621F" w:rsidRDefault="00E9621F" w:rsidP="00E9621F">
      <w:pPr>
        <w:numPr>
          <w:ilvl w:val="0"/>
          <w:numId w:val="1"/>
        </w:numPr>
        <w:rPr>
          <w:rFonts w:ascii="Calibri" w:eastAsia="Calibri" w:hAnsi="Calibri" w:cs="Calibri"/>
        </w:rPr>
      </w:pPr>
      <w:r>
        <w:rPr>
          <w:rFonts w:ascii="Calibri" w:eastAsia="Calibri" w:hAnsi="Calibri" w:cs="Calibri"/>
        </w:rPr>
        <w:t>If your scholar is quarantined/isolated for more than 5 school days, the teacher will check in with the scholar and parent (phone/Zoom) to provide any assistance needed.</w:t>
      </w:r>
    </w:p>
    <w:p w14:paraId="76EB0F96" w14:textId="1311695B" w:rsidR="00605D25" w:rsidRDefault="00605D25">
      <w:pPr>
        <w:rPr>
          <w:rFonts w:ascii="Calibri" w:eastAsia="Calibri" w:hAnsi="Calibri" w:cs="Calibri"/>
        </w:rPr>
      </w:pPr>
    </w:p>
    <w:p w14:paraId="1E038F94" w14:textId="25C6D753" w:rsidR="00E9621F" w:rsidRPr="00E9621F" w:rsidRDefault="00E9621F">
      <w:pPr>
        <w:rPr>
          <w:rFonts w:ascii="Calibri" w:eastAsia="Calibri" w:hAnsi="Calibri" w:cs="Calibri"/>
          <w:b/>
          <w:bCs/>
          <w:color w:val="FFFFFF" w:themeColor="background1"/>
        </w:rPr>
      </w:pPr>
      <w:r w:rsidRPr="00E9621F">
        <w:rPr>
          <w:rFonts w:ascii="Calibri" w:eastAsia="Calibri" w:hAnsi="Calibri" w:cs="Calibri"/>
          <w:b/>
          <w:bCs/>
          <w:color w:val="FFFFFF" w:themeColor="background1"/>
          <w:highlight w:val="blue"/>
        </w:rPr>
        <w:t>Whole Class Quarantine</w:t>
      </w:r>
    </w:p>
    <w:p w14:paraId="32C1F749" w14:textId="76F27B97" w:rsidR="00605D25" w:rsidRPr="00E9621F" w:rsidRDefault="00DD72A0">
      <w:pPr>
        <w:rPr>
          <w:rFonts w:ascii="Calibri" w:eastAsia="Calibri" w:hAnsi="Calibri" w:cs="Calibri"/>
          <w:iCs/>
        </w:rPr>
      </w:pPr>
      <w:r w:rsidRPr="00E9621F">
        <w:rPr>
          <w:rFonts w:ascii="Calibri" w:eastAsia="Calibri" w:hAnsi="Calibri" w:cs="Calibri"/>
          <w:iCs/>
        </w:rPr>
        <w:t xml:space="preserve">In the event the entire class </w:t>
      </w:r>
      <w:r w:rsidR="00E9621F">
        <w:rPr>
          <w:rFonts w:ascii="Calibri" w:eastAsia="Calibri" w:hAnsi="Calibri" w:cs="Calibri"/>
          <w:iCs/>
        </w:rPr>
        <w:t>must</w:t>
      </w:r>
      <w:r w:rsidRPr="00E9621F">
        <w:rPr>
          <w:rFonts w:ascii="Calibri" w:eastAsia="Calibri" w:hAnsi="Calibri" w:cs="Calibri"/>
          <w:iCs/>
        </w:rPr>
        <w:t xml:space="preserve"> quarantine/isolate due to COVID-19 exposure or infection the plan below outlines information if an entire class </w:t>
      </w:r>
      <w:r w:rsidR="00E9621F" w:rsidRPr="00E9621F">
        <w:rPr>
          <w:rFonts w:ascii="Calibri" w:eastAsia="Calibri" w:hAnsi="Calibri" w:cs="Calibri"/>
          <w:iCs/>
        </w:rPr>
        <w:t>must</w:t>
      </w:r>
      <w:r w:rsidRPr="00E9621F">
        <w:rPr>
          <w:rFonts w:ascii="Calibri" w:eastAsia="Calibri" w:hAnsi="Calibri" w:cs="Calibri"/>
          <w:iCs/>
        </w:rPr>
        <w:t xml:space="preserve"> quarantine.</w:t>
      </w:r>
      <w:r w:rsidR="00E9621F" w:rsidRPr="00E9621F">
        <w:rPr>
          <w:rFonts w:ascii="Calibri" w:eastAsia="Calibri" w:hAnsi="Calibri" w:cs="Calibri"/>
          <w:iCs/>
        </w:rPr>
        <w:t xml:space="preserve"> The times to log in for Literacy (SFA and Reading) will follow same schedule during a regular school day.</w:t>
      </w:r>
    </w:p>
    <w:p w14:paraId="5E1C473E" w14:textId="2957BF8F" w:rsidR="00E9621F" w:rsidRDefault="00E9621F" w:rsidP="00E9621F">
      <w:pPr>
        <w:rPr>
          <w:rFonts w:ascii="Calibri" w:eastAsia="Calibri" w:hAnsi="Calibri" w:cs="Calibri"/>
          <w:b/>
        </w:rPr>
      </w:pPr>
    </w:p>
    <w:p w14:paraId="036029AA" w14:textId="4F84ADA5" w:rsidR="00E9621F" w:rsidRDefault="00E9621F" w:rsidP="00E9621F">
      <w:pPr>
        <w:rPr>
          <w:rFonts w:ascii="Calibri" w:eastAsia="Calibri" w:hAnsi="Calibri" w:cs="Calibri"/>
          <w:b/>
        </w:rPr>
      </w:pPr>
      <w:r>
        <w:rPr>
          <w:noProof/>
        </w:rPr>
        <w:drawing>
          <wp:anchor distT="0" distB="0" distL="114300" distR="114300" simplePos="0" relativeHeight="251664384" behindDoc="0" locked="0" layoutInCell="1" hidden="0" allowOverlap="1" wp14:anchorId="5710EAE9" wp14:editId="300680DD">
            <wp:simplePos x="0" y="0"/>
            <wp:positionH relativeFrom="margin">
              <wp:align>right</wp:align>
            </wp:positionH>
            <wp:positionV relativeFrom="paragraph">
              <wp:posOffset>10795</wp:posOffset>
            </wp:positionV>
            <wp:extent cx="1141095" cy="771525"/>
            <wp:effectExtent l="0" t="0" r="1905" b="9525"/>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141095" cy="771525"/>
                    </a:xfrm>
                    <a:prstGeom prst="rect">
                      <a:avLst/>
                    </a:prstGeom>
                    <a:ln/>
                  </pic:spPr>
                </pic:pic>
              </a:graphicData>
            </a:graphic>
          </wp:anchor>
        </w:drawing>
      </w:r>
      <w:r>
        <w:rPr>
          <w:rFonts w:ascii="Calibri" w:eastAsia="Calibri" w:hAnsi="Calibri" w:cs="Calibri"/>
          <w:b/>
          <w:u w:val="single"/>
        </w:rPr>
        <w:t>Virtual Instruction for Quarantined Scholars</w:t>
      </w:r>
      <w:r>
        <w:rPr>
          <w:rFonts w:ascii="Calibri" w:eastAsia="Calibri" w:hAnsi="Calibri" w:cs="Calibri"/>
          <w:b/>
        </w:rPr>
        <w:t>:</w:t>
      </w:r>
    </w:p>
    <w:p w14:paraId="0E2F9517" w14:textId="468A41BE" w:rsidR="00E9621F" w:rsidRDefault="00E9621F">
      <w:pPr>
        <w:rPr>
          <w:rFonts w:ascii="Calibri" w:eastAsia="Calibri" w:hAnsi="Calibri" w:cs="Calibri"/>
          <w:b/>
        </w:rPr>
      </w:pPr>
    </w:p>
    <w:p w14:paraId="0EB3054A" w14:textId="77777777" w:rsidR="00E9621F" w:rsidRDefault="00E9621F" w:rsidP="00E9621F">
      <w:pPr>
        <w:rPr>
          <w:rFonts w:ascii="Calibri" w:eastAsia="Calibri" w:hAnsi="Calibri" w:cs="Calibri"/>
          <w:b/>
        </w:rPr>
      </w:pPr>
      <w:r>
        <w:rPr>
          <w:rFonts w:ascii="Calibri" w:eastAsia="Calibri" w:hAnsi="Calibri" w:cs="Calibri"/>
          <w:b/>
        </w:rPr>
        <w:t>Pre-K:</w:t>
      </w:r>
    </w:p>
    <w:p w14:paraId="04DE985E" w14:textId="77777777" w:rsidR="00E9621F" w:rsidRDefault="00E9621F" w:rsidP="00E9621F">
      <w:pPr>
        <w:rPr>
          <w:rFonts w:ascii="Calibri" w:eastAsia="Calibri" w:hAnsi="Calibri" w:cs="Calibri"/>
        </w:rPr>
      </w:pPr>
      <w:r>
        <w:rPr>
          <w:rFonts w:ascii="Calibri" w:eastAsia="Calibri" w:hAnsi="Calibri" w:cs="Calibri"/>
        </w:rPr>
        <w:t xml:space="preserve">Pre-K scholars will use the Seesaw platform in </w:t>
      </w:r>
      <w:proofErr w:type="spellStart"/>
      <w:r>
        <w:rPr>
          <w:rFonts w:ascii="Calibri" w:eastAsia="Calibri" w:hAnsi="Calibri" w:cs="Calibri"/>
        </w:rPr>
        <w:t>MyBackpack</w:t>
      </w:r>
      <w:proofErr w:type="spellEnd"/>
      <w:r>
        <w:rPr>
          <w:rFonts w:ascii="Calibri" w:eastAsia="Calibri" w:hAnsi="Calibri" w:cs="Calibri"/>
        </w:rPr>
        <w:t xml:space="preserve"> for virtual learning.</w:t>
      </w:r>
    </w:p>
    <w:p w14:paraId="4108EE84" w14:textId="77777777" w:rsidR="00E9621F" w:rsidRDefault="00E9621F">
      <w:pPr>
        <w:rPr>
          <w:rFonts w:ascii="Calibri" w:eastAsia="Calibri" w:hAnsi="Calibri" w:cs="Calibri"/>
          <w:b/>
        </w:rPr>
      </w:pPr>
    </w:p>
    <w:p w14:paraId="56E1D9CC" w14:textId="63585A14" w:rsidR="00605D25" w:rsidRPr="00E9621F" w:rsidRDefault="00DD72A0">
      <w:pPr>
        <w:rPr>
          <w:rFonts w:ascii="Calibri" w:eastAsia="Calibri" w:hAnsi="Calibri" w:cs="Calibri"/>
          <w:b/>
        </w:rPr>
      </w:pPr>
      <w:r w:rsidRPr="00E9621F">
        <w:rPr>
          <w:rFonts w:ascii="Calibri" w:eastAsia="Calibri" w:hAnsi="Calibri" w:cs="Calibri"/>
          <w:b/>
        </w:rPr>
        <w:t xml:space="preserve">K-5:  </w:t>
      </w:r>
    </w:p>
    <w:p w14:paraId="316D4F56" w14:textId="77777777" w:rsidR="00605D25" w:rsidRDefault="00DD72A0">
      <w:pPr>
        <w:rPr>
          <w:rFonts w:ascii="Calibri" w:eastAsia="Calibri" w:hAnsi="Calibri" w:cs="Calibri"/>
        </w:rPr>
      </w:pPr>
      <w:r>
        <w:rPr>
          <w:rFonts w:ascii="Calibri" w:eastAsia="Calibri" w:hAnsi="Calibri" w:cs="Calibri"/>
        </w:rPr>
        <w:t>K-5 scholars will use Zoom for instruction during Literacy and Math instruction.</w:t>
      </w:r>
    </w:p>
    <w:p w14:paraId="4989631E" w14:textId="77777777" w:rsidR="00605D25" w:rsidRDefault="00DD72A0">
      <w:pPr>
        <w:numPr>
          <w:ilvl w:val="0"/>
          <w:numId w:val="1"/>
        </w:numPr>
        <w:rPr>
          <w:rFonts w:ascii="Calibri" w:eastAsia="Calibri" w:hAnsi="Calibri" w:cs="Calibri"/>
        </w:rPr>
      </w:pPr>
      <w:r>
        <w:rPr>
          <w:rFonts w:ascii="Calibri" w:eastAsia="Calibri" w:hAnsi="Calibri" w:cs="Calibri"/>
        </w:rPr>
        <w:t xml:space="preserve">Your scholar’s homeroom teacher will schedule a Zoom meeting and place the link in Google Classroom at the top of the page in the “Classwork” tab. </w:t>
      </w:r>
    </w:p>
    <w:p w14:paraId="36AC5DAD" w14:textId="77777777" w:rsidR="00605D25" w:rsidRDefault="00DD72A0">
      <w:pPr>
        <w:numPr>
          <w:ilvl w:val="0"/>
          <w:numId w:val="1"/>
        </w:numPr>
        <w:rPr>
          <w:rFonts w:ascii="Calibri" w:eastAsia="Calibri" w:hAnsi="Calibri" w:cs="Calibri"/>
        </w:rPr>
      </w:pPr>
      <w:r>
        <w:rPr>
          <w:rFonts w:ascii="Calibri" w:eastAsia="Calibri" w:hAnsi="Calibri" w:cs="Calibri"/>
        </w:rPr>
        <w:t xml:space="preserve">Scholars will log into Zoom for live instruction during whole group Literacy (SFA/Reading) and whole group Math instruction </w:t>
      </w:r>
      <w:r>
        <w:rPr>
          <w:rFonts w:ascii="Calibri" w:eastAsia="Calibri" w:hAnsi="Calibri" w:cs="Calibri"/>
          <w:i/>
        </w:rPr>
        <w:t>daily</w:t>
      </w:r>
      <w:r>
        <w:rPr>
          <w:rFonts w:ascii="Calibri" w:eastAsia="Calibri" w:hAnsi="Calibri" w:cs="Calibri"/>
        </w:rPr>
        <w:t xml:space="preserve">. Teachers will set up a time with your scholar to log in on Zoom for Science and Social Studies live instruction </w:t>
      </w:r>
      <w:r>
        <w:rPr>
          <w:rFonts w:ascii="Calibri" w:eastAsia="Calibri" w:hAnsi="Calibri" w:cs="Calibri"/>
          <w:i/>
        </w:rPr>
        <w:t>one day per week</w:t>
      </w:r>
      <w:r>
        <w:rPr>
          <w:rFonts w:ascii="Calibri" w:eastAsia="Calibri" w:hAnsi="Calibri" w:cs="Calibri"/>
        </w:rPr>
        <w:t>.</w:t>
      </w:r>
    </w:p>
    <w:p w14:paraId="0D927F48" w14:textId="77777777" w:rsidR="00605D25" w:rsidRDefault="00DD72A0">
      <w:pPr>
        <w:numPr>
          <w:ilvl w:val="1"/>
          <w:numId w:val="1"/>
        </w:numPr>
        <w:rPr>
          <w:rFonts w:ascii="Calibri" w:eastAsia="Calibri" w:hAnsi="Calibri" w:cs="Calibri"/>
        </w:rPr>
      </w:pPr>
      <w:r>
        <w:rPr>
          <w:rFonts w:ascii="Calibri" w:eastAsia="Calibri" w:hAnsi="Calibri" w:cs="Calibri"/>
        </w:rPr>
        <w:t xml:space="preserve">Below is a link to additional parent directions for how to log in to Zoom if parents have trouble accessing the link in Google Classroom: </w:t>
      </w:r>
      <w:hyperlink r:id="rId12">
        <w:r>
          <w:rPr>
            <w:rFonts w:ascii="Calibri" w:eastAsia="Calibri" w:hAnsi="Calibri" w:cs="Calibri"/>
            <w:color w:val="1155CC"/>
            <w:u w:val="single"/>
          </w:rPr>
          <w:t>http://tinyaps.com/?parent</w:t>
        </w:r>
      </w:hyperlink>
    </w:p>
    <w:p w14:paraId="4829A0EE" w14:textId="77777777" w:rsidR="00605D25" w:rsidRDefault="00605D25">
      <w:pPr>
        <w:rPr>
          <w:rFonts w:ascii="Calibri" w:eastAsia="Calibri" w:hAnsi="Calibri" w:cs="Calibri"/>
          <w:i/>
        </w:rPr>
      </w:pPr>
    </w:p>
    <w:p w14:paraId="000FB803" w14:textId="77777777" w:rsidR="00605D25" w:rsidRDefault="00DD72A0">
      <w:pPr>
        <w:rPr>
          <w:rFonts w:ascii="Calibri" w:eastAsia="Calibri" w:hAnsi="Calibri" w:cs="Calibri"/>
          <w:i/>
        </w:rPr>
      </w:pPr>
      <w:r w:rsidRPr="00E9621F">
        <w:rPr>
          <w:rFonts w:ascii="Calibri" w:eastAsia="Calibri" w:hAnsi="Calibri" w:cs="Calibri"/>
          <w:i/>
        </w:rPr>
        <w:t>*Special Education and ESOL:</w:t>
      </w:r>
    </w:p>
    <w:p w14:paraId="7612EDA1" w14:textId="77777777" w:rsidR="00605D25" w:rsidRDefault="00DD72A0">
      <w:pPr>
        <w:numPr>
          <w:ilvl w:val="0"/>
          <w:numId w:val="1"/>
        </w:numPr>
        <w:rPr>
          <w:rFonts w:ascii="Calibri" w:eastAsia="Calibri" w:hAnsi="Calibri" w:cs="Calibri"/>
          <w:i/>
        </w:rPr>
      </w:pPr>
      <w:r>
        <w:rPr>
          <w:rFonts w:ascii="Calibri" w:eastAsia="Calibri" w:hAnsi="Calibri" w:cs="Calibri"/>
        </w:rPr>
        <w:t>Special Education and ESOL teachers will access your scholar’s homeroom teacher’s Zoom link to join a breakout room with individual or small groups of scholars. This will allow them to provide services as needed. Or, the special education or ESOL teacher will set up a time with the parent to provide services needed.</w:t>
      </w:r>
    </w:p>
    <w:p w14:paraId="458074B7" w14:textId="77777777" w:rsidR="00605D25" w:rsidRDefault="00605D25">
      <w:pPr>
        <w:ind w:left="720"/>
        <w:rPr>
          <w:rFonts w:ascii="Calibri" w:eastAsia="Calibri" w:hAnsi="Calibri" w:cs="Calibri"/>
        </w:rPr>
      </w:pPr>
    </w:p>
    <w:p w14:paraId="6C0A716F" w14:textId="473C9484" w:rsidR="00605D25" w:rsidRDefault="00DD72A0">
      <w:pPr>
        <w:rPr>
          <w:rFonts w:ascii="Calibri" w:eastAsia="Calibri" w:hAnsi="Calibri" w:cs="Calibri"/>
        </w:rPr>
      </w:pPr>
      <w:r>
        <w:rPr>
          <w:rFonts w:ascii="Calibri" w:eastAsia="Calibri" w:hAnsi="Calibri" w:cs="Calibri"/>
        </w:rPr>
        <w:t>*</w:t>
      </w:r>
      <w:r>
        <w:rPr>
          <w:rFonts w:ascii="Calibri" w:eastAsia="Calibri" w:hAnsi="Calibri" w:cs="Calibri"/>
          <w:i/>
        </w:rPr>
        <w:t>Zoom</w:t>
      </w:r>
      <w:r>
        <w:rPr>
          <w:rFonts w:ascii="Calibri" w:eastAsia="Calibri" w:hAnsi="Calibri" w:cs="Calibri"/>
        </w:rPr>
        <w:t>:</w:t>
      </w:r>
    </w:p>
    <w:p w14:paraId="6F6A7803" w14:textId="14A83671" w:rsidR="00DD72A0" w:rsidRDefault="00DD72A0" w:rsidP="00DD72A0">
      <w:pPr>
        <w:numPr>
          <w:ilvl w:val="0"/>
          <w:numId w:val="1"/>
        </w:numPr>
        <w:rPr>
          <w:rFonts w:ascii="Calibri" w:eastAsia="Calibri" w:hAnsi="Calibri" w:cs="Calibri"/>
        </w:rPr>
      </w:pPr>
      <w:r>
        <w:rPr>
          <w:rFonts w:ascii="Calibri" w:eastAsia="Calibri" w:hAnsi="Calibri" w:cs="Calibri"/>
        </w:rPr>
        <w:t xml:space="preserve">If your scholar is not logging in on Zoom for live instruction, a conference with you and the teacher will be scheduled so that we can partner on the best way to support your child. </w:t>
      </w:r>
    </w:p>
    <w:p w14:paraId="143D37C3" w14:textId="0B90FBD9" w:rsidR="00DD72A0" w:rsidRDefault="00DD72A0" w:rsidP="00DD72A0">
      <w:pPr>
        <w:rPr>
          <w:rFonts w:ascii="Calibri" w:eastAsia="Calibri" w:hAnsi="Calibri" w:cs="Calibri"/>
        </w:rPr>
      </w:pPr>
    </w:p>
    <w:p w14:paraId="217941EF" w14:textId="77777777" w:rsidR="00DD72A0" w:rsidRPr="00E9621F" w:rsidRDefault="00DD72A0" w:rsidP="00DD72A0">
      <w:pPr>
        <w:rPr>
          <w:rFonts w:ascii="Calibri" w:eastAsia="Calibri" w:hAnsi="Calibri" w:cs="Calibri"/>
          <w:b/>
          <w:bCs/>
        </w:rPr>
      </w:pPr>
      <w:r w:rsidRPr="00E9621F">
        <w:rPr>
          <w:rFonts w:ascii="Calibri" w:eastAsia="Calibri" w:hAnsi="Calibri" w:cs="Calibri"/>
          <w:b/>
          <w:bCs/>
          <w:highlight w:val="yellow"/>
        </w:rPr>
        <w:t>Individual Quarantine</w:t>
      </w:r>
    </w:p>
    <w:p w14:paraId="43E3335C" w14:textId="77777777" w:rsidR="00DD72A0" w:rsidRDefault="00DD72A0" w:rsidP="00DD72A0">
      <w:pPr>
        <w:rPr>
          <w:rFonts w:ascii="Calibri" w:eastAsia="Calibri" w:hAnsi="Calibri" w:cs="Calibri"/>
        </w:rPr>
      </w:pPr>
      <w:r>
        <w:rPr>
          <w:rFonts w:ascii="Calibri" w:eastAsia="Calibri" w:hAnsi="Calibri" w:cs="Calibri"/>
        </w:rPr>
        <w:t>In the event that one or more students have to quarantine instead of the entire class, teachers will post assignments on Google Classroom.  A link to Zoom will be posted in the teacher’s Google Classroom with videos and assignments. Teacher tutors will be available Monday through Friday from 11am - 1pm to assist students on-line using a Zoom link on Google Classroom.</w:t>
      </w:r>
    </w:p>
    <w:p w14:paraId="7E361979" w14:textId="77777777" w:rsidR="00DD72A0" w:rsidRDefault="00DD72A0" w:rsidP="00DD72A0">
      <w:pPr>
        <w:rPr>
          <w:rFonts w:ascii="Calibri" w:eastAsia="Calibri" w:hAnsi="Calibri" w:cs="Calibri"/>
          <w:b/>
          <w:u w:val="single"/>
        </w:rPr>
      </w:pPr>
      <w:r>
        <w:rPr>
          <w:noProof/>
        </w:rPr>
        <w:drawing>
          <wp:anchor distT="0" distB="0" distL="114300" distR="114300" simplePos="0" relativeHeight="251666432" behindDoc="0" locked="0" layoutInCell="1" hidden="0" allowOverlap="1" wp14:anchorId="14FCB8F3" wp14:editId="3E4FF11C">
            <wp:simplePos x="0" y="0"/>
            <wp:positionH relativeFrom="column">
              <wp:posOffset>4619625</wp:posOffset>
            </wp:positionH>
            <wp:positionV relativeFrom="paragraph">
              <wp:posOffset>95250</wp:posOffset>
            </wp:positionV>
            <wp:extent cx="1141095" cy="771525"/>
            <wp:effectExtent l="0" t="0" r="0" b="0"/>
            <wp:wrapNone/>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1141095" cy="771525"/>
                    </a:xfrm>
                    <a:prstGeom prst="rect">
                      <a:avLst/>
                    </a:prstGeom>
                    <a:ln/>
                  </pic:spPr>
                </pic:pic>
              </a:graphicData>
            </a:graphic>
          </wp:anchor>
        </w:drawing>
      </w:r>
    </w:p>
    <w:p w14:paraId="7C7C3AFA" w14:textId="77777777" w:rsidR="00DD72A0" w:rsidRDefault="00DD72A0" w:rsidP="00DD72A0">
      <w:pPr>
        <w:rPr>
          <w:rFonts w:ascii="Calibri" w:eastAsia="Calibri" w:hAnsi="Calibri" w:cs="Calibri"/>
        </w:rPr>
      </w:pPr>
      <w:r>
        <w:rPr>
          <w:rFonts w:ascii="Calibri" w:eastAsia="Calibri" w:hAnsi="Calibri" w:cs="Calibri"/>
          <w:b/>
          <w:u w:val="single"/>
        </w:rPr>
        <w:t>Virtual Instruction for Quarantined Scholars</w:t>
      </w:r>
      <w:r>
        <w:rPr>
          <w:rFonts w:ascii="Calibri" w:eastAsia="Calibri" w:hAnsi="Calibri" w:cs="Calibri"/>
          <w:b/>
        </w:rPr>
        <w:t xml:space="preserve">:  </w:t>
      </w:r>
    </w:p>
    <w:p w14:paraId="44EF8B1F" w14:textId="77777777" w:rsidR="00DD72A0" w:rsidRDefault="00DD72A0" w:rsidP="00DD72A0">
      <w:pPr>
        <w:rPr>
          <w:rFonts w:ascii="Calibri" w:eastAsia="Calibri" w:hAnsi="Calibri" w:cs="Calibri"/>
          <w:b/>
        </w:rPr>
      </w:pPr>
      <w:r>
        <w:rPr>
          <w:rFonts w:ascii="Calibri" w:eastAsia="Calibri" w:hAnsi="Calibri" w:cs="Calibri"/>
          <w:b/>
        </w:rPr>
        <w:t>Pre-K:</w:t>
      </w:r>
    </w:p>
    <w:p w14:paraId="34B8F94E" w14:textId="77777777" w:rsidR="00DD72A0" w:rsidRDefault="00DD72A0" w:rsidP="00DD72A0">
      <w:pPr>
        <w:rPr>
          <w:rFonts w:ascii="Calibri" w:eastAsia="Calibri" w:hAnsi="Calibri" w:cs="Calibri"/>
        </w:rPr>
      </w:pPr>
      <w:r>
        <w:rPr>
          <w:rFonts w:ascii="Calibri" w:eastAsia="Calibri" w:hAnsi="Calibri" w:cs="Calibri"/>
        </w:rPr>
        <w:t xml:space="preserve">Pre-K scholars will use the Seesaw platform in </w:t>
      </w:r>
      <w:proofErr w:type="spellStart"/>
      <w:r>
        <w:rPr>
          <w:rFonts w:ascii="Calibri" w:eastAsia="Calibri" w:hAnsi="Calibri" w:cs="Calibri"/>
        </w:rPr>
        <w:t>MyBackpack</w:t>
      </w:r>
      <w:proofErr w:type="spellEnd"/>
      <w:r>
        <w:rPr>
          <w:rFonts w:ascii="Calibri" w:eastAsia="Calibri" w:hAnsi="Calibri" w:cs="Calibri"/>
        </w:rPr>
        <w:t xml:space="preserve"> for virtual learning.</w:t>
      </w:r>
    </w:p>
    <w:p w14:paraId="37410565" w14:textId="77777777" w:rsidR="00DD72A0" w:rsidRDefault="00DD72A0" w:rsidP="00DD72A0">
      <w:pPr>
        <w:rPr>
          <w:rFonts w:ascii="Calibri" w:eastAsia="Calibri" w:hAnsi="Calibri" w:cs="Calibri"/>
          <w:b/>
          <w:u w:val="single"/>
        </w:rPr>
      </w:pPr>
    </w:p>
    <w:p w14:paraId="5478C849" w14:textId="77777777" w:rsidR="00DD72A0" w:rsidRPr="00E9621F" w:rsidRDefault="00DD72A0" w:rsidP="00DD72A0">
      <w:pPr>
        <w:rPr>
          <w:rFonts w:ascii="Calibri" w:eastAsia="Calibri" w:hAnsi="Calibri" w:cs="Calibri"/>
          <w:b/>
        </w:rPr>
      </w:pPr>
      <w:r w:rsidRPr="00E9621F">
        <w:rPr>
          <w:rFonts w:ascii="Calibri" w:eastAsia="Calibri" w:hAnsi="Calibri" w:cs="Calibri"/>
          <w:b/>
        </w:rPr>
        <w:t xml:space="preserve">K-5:  </w:t>
      </w:r>
    </w:p>
    <w:p w14:paraId="38A87522" w14:textId="77777777" w:rsidR="00DD72A0" w:rsidRDefault="00DD72A0" w:rsidP="00DD72A0">
      <w:pPr>
        <w:rPr>
          <w:rFonts w:ascii="Calibri" w:eastAsia="Calibri" w:hAnsi="Calibri" w:cs="Calibri"/>
        </w:rPr>
      </w:pPr>
      <w:r>
        <w:rPr>
          <w:rFonts w:ascii="Calibri" w:eastAsia="Calibri" w:hAnsi="Calibri" w:cs="Calibri"/>
        </w:rPr>
        <w:t>K-5 scholars will use Zoom for instruction during Literacy and Math instruction.</w:t>
      </w:r>
    </w:p>
    <w:p w14:paraId="31A2604F" w14:textId="77777777" w:rsidR="00DD72A0" w:rsidRDefault="00DD72A0" w:rsidP="00DD72A0">
      <w:pPr>
        <w:numPr>
          <w:ilvl w:val="0"/>
          <w:numId w:val="1"/>
        </w:numPr>
        <w:rPr>
          <w:rFonts w:ascii="Calibri" w:eastAsia="Calibri" w:hAnsi="Calibri" w:cs="Calibri"/>
        </w:rPr>
      </w:pPr>
      <w:r>
        <w:rPr>
          <w:rFonts w:ascii="Calibri" w:eastAsia="Calibri" w:hAnsi="Calibri" w:cs="Calibri"/>
        </w:rPr>
        <w:t>Your scholar’s homeroom teacher will post work in the “Classwork” tab in Google Classroom.</w:t>
      </w:r>
    </w:p>
    <w:p w14:paraId="3D559110" w14:textId="77777777" w:rsidR="00DD72A0" w:rsidRDefault="00DD72A0" w:rsidP="00DD72A0">
      <w:pPr>
        <w:numPr>
          <w:ilvl w:val="1"/>
          <w:numId w:val="1"/>
        </w:numPr>
        <w:rPr>
          <w:rFonts w:ascii="Calibri" w:eastAsia="Calibri" w:hAnsi="Calibri" w:cs="Calibri"/>
        </w:rPr>
      </w:pPr>
      <w:r>
        <w:rPr>
          <w:rFonts w:ascii="Calibri" w:eastAsia="Calibri" w:hAnsi="Calibri" w:cs="Calibri"/>
        </w:rPr>
        <w:t xml:space="preserve">Below is a link to additional parent directions for how to log in to Zoom if parents have trouble accessing the link in Google Classroom: </w:t>
      </w:r>
      <w:hyperlink r:id="rId13">
        <w:r>
          <w:rPr>
            <w:rFonts w:ascii="Calibri" w:eastAsia="Calibri" w:hAnsi="Calibri" w:cs="Calibri"/>
            <w:color w:val="1155CC"/>
            <w:u w:val="single"/>
          </w:rPr>
          <w:t>http://tinyaps.com/?parent</w:t>
        </w:r>
      </w:hyperlink>
    </w:p>
    <w:p w14:paraId="16AAEEE7" w14:textId="77777777" w:rsidR="00DD72A0" w:rsidRDefault="00DD72A0" w:rsidP="00DD72A0">
      <w:pPr>
        <w:rPr>
          <w:rFonts w:ascii="Calibri" w:eastAsia="Calibri" w:hAnsi="Calibri" w:cs="Calibri"/>
          <w:b/>
          <w:u w:val="single"/>
        </w:rPr>
      </w:pPr>
    </w:p>
    <w:p w14:paraId="369BD076" w14:textId="77777777" w:rsidR="00DD72A0" w:rsidRDefault="00DD72A0" w:rsidP="00DD72A0">
      <w:pPr>
        <w:rPr>
          <w:rFonts w:ascii="Calibri" w:eastAsia="Calibri" w:hAnsi="Calibri" w:cs="Calibri"/>
          <w:i/>
        </w:rPr>
      </w:pPr>
      <w:r w:rsidRPr="00E9621F">
        <w:rPr>
          <w:rFonts w:ascii="Calibri" w:eastAsia="Calibri" w:hAnsi="Calibri" w:cs="Calibri"/>
          <w:i/>
        </w:rPr>
        <w:t>*Special Education and ESOL:</w:t>
      </w:r>
    </w:p>
    <w:p w14:paraId="12990FB8" w14:textId="77777777" w:rsidR="00DD72A0" w:rsidRDefault="00DD72A0" w:rsidP="00DD72A0">
      <w:pPr>
        <w:numPr>
          <w:ilvl w:val="0"/>
          <w:numId w:val="1"/>
        </w:numPr>
        <w:rPr>
          <w:rFonts w:ascii="Calibri" w:eastAsia="Calibri" w:hAnsi="Calibri" w:cs="Calibri"/>
          <w:i/>
        </w:rPr>
      </w:pPr>
      <w:r>
        <w:rPr>
          <w:rFonts w:ascii="Calibri" w:eastAsia="Calibri" w:hAnsi="Calibri" w:cs="Calibri"/>
        </w:rPr>
        <w:t>Special Education and ESOL teachers will access your scholar’s homeroom teacher’s Google Classroom to view assignments. This will allow teachers to provide services as needed. Or, the special education or ESOL teacher will set up a time with the parent to provide services needed.</w:t>
      </w:r>
    </w:p>
    <w:p w14:paraId="7F0F5CA6" w14:textId="77777777" w:rsidR="00DD72A0" w:rsidRDefault="00DD72A0" w:rsidP="00DD72A0">
      <w:pPr>
        <w:rPr>
          <w:rFonts w:ascii="Calibri" w:eastAsia="Calibri" w:hAnsi="Calibri" w:cs="Calibri"/>
        </w:rPr>
      </w:pPr>
    </w:p>
    <w:p w14:paraId="5F3E28AE" w14:textId="49D60D72" w:rsidR="00DD72A0" w:rsidRPr="00DD72A0" w:rsidRDefault="00DD72A0" w:rsidP="00DD72A0">
      <w:pPr>
        <w:rPr>
          <w:rFonts w:ascii="Calibri" w:eastAsia="Calibri" w:hAnsi="Calibri" w:cs="Calibri"/>
        </w:rPr>
      </w:pPr>
      <w:r w:rsidRPr="00DD72A0">
        <w:rPr>
          <w:rFonts w:ascii="Calibri" w:eastAsia="Calibri" w:hAnsi="Calibri" w:cs="Calibri"/>
        </w:rPr>
        <w:t>If you have any questions, please contact Ms. Rutledge (assistant principal) at 404-802-</w:t>
      </w:r>
      <w:r w:rsidR="00E87DE8">
        <w:rPr>
          <w:rFonts w:ascii="Calibri" w:eastAsia="Calibri" w:hAnsi="Calibri" w:cs="Calibri"/>
        </w:rPr>
        <w:t>3</w:t>
      </w:r>
      <w:r w:rsidRPr="00DD72A0">
        <w:rPr>
          <w:rFonts w:ascii="Calibri" w:eastAsia="Calibri" w:hAnsi="Calibri" w:cs="Calibri"/>
        </w:rPr>
        <w:t>908.</w:t>
      </w:r>
    </w:p>
    <w:p w14:paraId="4029DFBE" w14:textId="77777777" w:rsidR="00DD72A0" w:rsidRPr="00DD72A0" w:rsidRDefault="00DD72A0" w:rsidP="00DD72A0">
      <w:pPr>
        <w:rPr>
          <w:rFonts w:ascii="Calibri" w:eastAsia="Calibri" w:hAnsi="Calibri" w:cs="Calibri"/>
        </w:rPr>
      </w:pPr>
    </w:p>
    <w:sectPr w:rsidR="00DD72A0" w:rsidRPr="00DD72A0">
      <w:pgSz w:w="12240" w:h="15840"/>
      <w:pgMar w:top="63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668A8"/>
    <w:multiLevelType w:val="multilevel"/>
    <w:tmpl w:val="6B006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BF55C3"/>
    <w:multiLevelType w:val="multilevel"/>
    <w:tmpl w:val="A192E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EB156A"/>
    <w:multiLevelType w:val="multilevel"/>
    <w:tmpl w:val="68D2E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2725178">
    <w:abstractNumId w:val="0"/>
  </w:num>
  <w:num w:numId="2" w16cid:durableId="483475064">
    <w:abstractNumId w:val="1"/>
  </w:num>
  <w:num w:numId="3" w16cid:durableId="899249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D25"/>
    <w:rsid w:val="005A7638"/>
    <w:rsid w:val="00605D25"/>
    <w:rsid w:val="00D72FEC"/>
    <w:rsid w:val="00DD72A0"/>
    <w:rsid w:val="00E87DE8"/>
    <w:rsid w:val="00E9621F"/>
    <w:rsid w:val="00EF11A2"/>
    <w:rsid w:val="00F77408"/>
    <w:rsid w:val="00FA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35A6"/>
  <w15:docId w15:val="{AA7FE239-3B28-42E4-A29B-199BE0C9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B23AE"/>
    <w:pPr>
      <w:ind w:left="720"/>
      <w:contextualSpacing/>
    </w:pPr>
  </w:style>
  <w:style w:type="paragraph" w:styleId="Header">
    <w:name w:val="header"/>
    <w:basedOn w:val="Normal"/>
    <w:link w:val="HeaderChar"/>
    <w:uiPriority w:val="99"/>
    <w:unhideWhenUsed/>
    <w:rsid w:val="00A13499"/>
    <w:pPr>
      <w:tabs>
        <w:tab w:val="center" w:pos="4680"/>
        <w:tab w:val="right" w:pos="9360"/>
      </w:tabs>
      <w:spacing w:line="240" w:lineRule="auto"/>
    </w:pPr>
  </w:style>
  <w:style w:type="character" w:customStyle="1" w:styleId="HeaderChar">
    <w:name w:val="Header Char"/>
    <w:basedOn w:val="DefaultParagraphFont"/>
    <w:link w:val="Header"/>
    <w:uiPriority w:val="99"/>
    <w:rsid w:val="00A13499"/>
  </w:style>
  <w:style w:type="paragraph" w:styleId="Footer">
    <w:name w:val="footer"/>
    <w:basedOn w:val="Normal"/>
    <w:link w:val="FooterChar"/>
    <w:uiPriority w:val="99"/>
    <w:unhideWhenUsed/>
    <w:rsid w:val="00A13499"/>
    <w:pPr>
      <w:tabs>
        <w:tab w:val="center" w:pos="4680"/>
        <w:tab w:val="right" w:pos="9360"/>
      </w:tabs>
      <w:spacing w:line="240" w:lineRule="auto"/>
    </w:pPr>
  </w:style>
  <w:style w:type="character" w:customStyle="1" w:styleId="FooterChar">
    <w:name w:val="Footer Char"/>
    <w:basedOn w:val="DefaultParagraphFont"/>
    <w:link w:val="Footer"/>
    <w:uiPriority w:val="99"/>
    <w:rsid w:val="00A13499"/>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inyaps.com/?paren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tinyaps.com/?par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jLa5dq5dT9BX2yuk6jQdZW7ofA==">AMUW2mVkTH2Y0TMpPt6koeqdDvgO4tp4k7qp0EnyWVSZCp/09MbOs9x0Fp2AVNu4U88FdmCdKWCh4Nv4xIGaoXQjiQhze2VvPbblqRE5evWNzXyExwWgM2g=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Dione</dc:creator>
  <cp:lastModifiedBy>Moore, Zella</cp:lastModifiedBy>
  <cp:revision>2</cp:revision>
  <cp:lastPrinted>2021-09-17T20:15:00Z</cp:lastPrinted>
  <dcterms:created xsi:type="dcterms:W3CDTF">2024-07-30T15:54:00Z</dcterms:created>
  <dcterms:modified xsi:type="dcterms:W3CDTF">2024-07-30T15:54:00Z</dcterms:modified>
</cp:coreProperties>
</file>